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166761">
        <w:rPr>
          <w:sz w:val="24"/>
          <w:szCs w:val="24"/>
        </w:rPr>
        <w:t>1</w:t>
      </w:r>
      <w:r w:rsidR="0073041C">
        <w:rPr>
          <w:sz w:val="24"/>
          <w:szCs w:val="24"/>
        </w:rPr>
        <w:t>5396</w:t>
      </w:r>
      <w:r w:rsidR="00353CA9">
        <w:rPr>
          <w:sz w:val="24"/>
          <w:szCs w:val="24"/>
        </w:rPr>
        <w:t>/2026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4055E3" w:rsidRPr="00157054" w:rsidRDefault="0008405D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Hajdúszoboszló Város Önk</w:t>
      </w:r>
      <w:r w:rsidR="00DF78AC" w:rsidRPr="00157054">
        <w:rPr>
          <w:sz w:val="24"/>
          <w:szCs w:val="24"/>
        </w:rPr>
        <w:t>ormányzatának Városfejlesztési</w:t>
      </w:r>
      <w:r w:rsidR="0091120C" w:rsidRPr="00157054">
        <w:rPr>
          <w:sz w:val="24"/>
          <w:szCs w:val="24"/>
        </w:rPr>
        <w:t xml:space="preserve"> és </w:t>
      </w:r>
    </w:p>
    <w:p w:rsidR="0008405D" w:rsidRPr="00157054" w:rsidRDefault="0091120C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</w:t>
      </w:r>
      <w:r w:rsidR="00016A1E">
        <w:rPr>
          <w:sz w:val="24"/>
          <w:szCs w:val="24"/>
        </w:rPr>
        <w:t xml:space="preserve"> </w:t>
      </w:r>
      <w:r w:rsidR="00435C8B" w:rsidRPr="00157054">
        <w:rPr>
          <w:sz w:val="24"/>
          <w:szCs w:val="24"/>
        </w:rPr>
        <w:t>Bizottság</w:t>
      </w:r>
      <w:r w:rsidR="00016A1E">
        <w:rPr>
          <w:sz w:val="24"/>
          <w:szCs w:val="24"/>
        </w:rPr>
        <w:t xml:space="preserve"> </w:t>
      </w:r>
      <w:r w:rsidR="0008405D"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353CA9" w:rsidP="00D55D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2026. </w:t>
      </w:r>
      <w:r w:rsidR="00DD0305">
        <w:rPr>
          <w:b/>
          <w:sz w:val="24"/>
          <w:szCs w:val="24"/>
        </w:rPr>
        <w:t>június 16</w:t>
      </w:r>
      <w:r w:rsidR="001934FE" w:rsidRPr="004D4FEE">
        <w:rPr>
          <w:b/>
          <w:sz w:val="24"/>
          <w:szCs w:val="24"/>
        </w:rPr>
        <w:t>-</w:t>
      </w:r>
      <w:r w:rsidR="00DD0305">
        <w:rPr>
          <w:b/>
          <w:sz w:val="24"/>
          <w:szCs w:val="24"/>
        </w:rPr>
        <w:t>á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</w:t>
      </w:r>
      <w:r w:rsidR="009A2BEB">
        <w:rPr>
          <w:b/>
          <w:sz w:val="24"/>
          <w:szCs w:val="24"/>
        </w:rPr>
        <w:t>kedd</w:t>
      </w:r>
      <w:r w:rsidR="00F06F4B">
        <w:rPr>
          <w:b/>
          <w:sz w:val="24"/>
          <w:szCs w:val="24"/>
        </w:rPr>
        <w:t>) 1</w:t>
      </w:r>
      <w:r w:rsidR="00A4312F">
        <w:rPr>
          <w:b/>
          <w:sz w:val="24"/>
          <w:szCs w:val="24"/>
        </w:rPr>
        <w:t>4</w:t>
      </w:r>
      <w:r w:rsidR="00F06F4B">
        <w:rPr>
          <w:b/>
          <w:sz w:val="24"/>
          <w:szCs w:val="24"/>
        </w:rPr>
        <w:t>:0</w:t>
      </w:r>
      <w:r w:rsidR="008D0494">
        <w:rPr>
          <w:b/>
          <w:sz w:val="24"/>
          <w:szCs w:val="24"/>
        </w:rPr>
        <w:t>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="0073041C" w:rsidRPr="0073041C">
        <w:rPr>
          <w:b/>
          <w:sz w:val="24"/>
          <w:szCs w:val="24"/>
        </w:rPr>
        <w:t xml:space="preserve"> </w:t>
      </w:r>
      <w:bookmarkStart w:id="0" w:name="_GoBack"/>
      <w:r w:rsidR="00B635DD">
        <w:rPr>
          <w:b/>
          <w:color w:val="FF0000"/>
          <w:sz w:val="24"/>
          <w:szCs w:val="24"/>
        </w:rPr>
        <w:t>a Városháza Bocskai terme</w:t>
      </w:r>
      <w:bookmarkEnd w:id="0"/>
      <w:r w:rsidR="0073041C" w:rsidRPr="0073041C">
        <w:rPr>
          <w:b/>
          <w:sz w:val="24"/>
          <w:szCs w:val="24"/>
        </w:rPr>
        <w:t>, melyre tisztelettel meghívom.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F06F4B" w:rsidRPr="00CE2019" w:rsidRDefault="00F06F4B" w:rsidP="00F06F4B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F06F4B" w:rsidRDefault="00F06F4B" w:rsidP="00F06F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A Képviselő-testület </w:t>
      </w:r>
      <w:r w:rsidR="00353CA9">
        <w:rPr>
          <w:b/>
          <w:sz w:val="24"/>
          <w:szCs w:val="22"/>
        </w:rPr>
        <w:t xml:space="preserve">2026. </w:t>
      </w:r>
      <w:r w:rsidR="00DD0305">
        <w:rPr>
          <w:b/>
          <w:sz w:val="24"/>
          <w:szCs w:val="22"/>
        </w:rPr>
        <w:t>június 18-a</w:t>
      </w:r>
      <w:r w:rsidRPr="00640A10">
        <w:rPr>
          <w:b/>
          <w:sz w:val="24"/>
          <w:szCs w:val="22"/>
        </w:rPr>
        <w:t>i ülés anyagának véleményezése:</w:t>
      </w:r>
    </w:p>
    <w:p w:rsidR="0064001A" w:rsidRDefault="0064001A" w:rsidP="00F06F4B">
      <w:pPr>
        <w:jc w:val="both"/>
        <w:rPr>
          <w:b/>
          <w:sz w:val="24"/>
          <w:szCs w:val="22"/>
        </w:rPr>
      </w:pPr>
    </w:p>
    <w:p w:rsidR="00066EE3" w:rsidRPr="00066EE3" w:rsidRDefault="00D47DFF" w:rsidP="00066EE3">
      <w:pPr>
        <w:pStyle w:val="Listaszerbekezds"/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6EE3" w:rsidRPr="00066EE3">
        <w:rPr>
          <w:sz w:val="24"/>
          <w:szCs w:val="24"/>
        </w:rPr>
        <w:t xml:space="preserve">Előterjesztés </w:t>
      </w:r>
      <w:proofErr w:type="spellStart"/>
      <w:r w:rsidR="00066EE3" w:rsidRPr="00066EE3">
        <w:rPr>
          <w:sz w:val="24"/>
          <w:szCs w:val="24"/>
        </w:rPr>
        <w:t>MenzaGo</w:t>
      </w:r>
      <w:proofErr w:type="spellEnd"/>
      <w:r w:rsidR="00066EE3" w:rsidRPr="00066EE3">
        <w:rPr>
          <w:sz w:val="24"/>
          <w:szCs w:val="24"/>
        </w:rPr>
        <w:t xml:space="preserve"> szolgáltatás bevezetése a Bárdos Lajos Általános Iskola konyhájában</w:t>
      </w:r>
      <w:r w:rsidR="00066EE3">
        <w:rPr>
          <w:sz w:val="24"/>
          <w:szCs w:val="24"/>
        </w:rPr>
        <w:t xml:space="preserve"> </w:t>
      </w:r>
      <w:r w:rsidR="00066EE3">
        <w:rPr>
          <w:sz w:val="24"/>
          <w:szCs w:val="24"/>
        </w:rPr>
        <w:t>(</w:t>
      </w:r>
      <w:r w:rsidR="00066EE3">
        <w:rPr>
          <w:sz w:val="24"/>
          <w:szCs w:val="24"/>
        </w:rPr>
        <w:t>képviselő-testületi ülés 1.</w:t>
      </w:r>
      <w:r w:rsidR="00066EE3"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>Előterjesztő: Kovács Zoltán főosztályvezető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jc w:val="both"/>
        <w:rPr>
          <w:rFonts w:eastAsia="Calibri"/>
          <w:b/>
          <w:sz w:val="24"/>
          <w:szCs w:val="24"/>
          <w:lang w:eastAsia="zh-CN"/>
        </w:rPr>
      </w:pPr>
      <w:r w:rsidRPr="00066EE3">
        <w:rPr>
          <w:sz w:val="24"/>
          <w:szCs w:val="24"/>
        </w:rPr>
        <w:t xml:space="preserve">Előterjesztés </w:t>
      </w:r>
      <w:r w:rsidRPr="00066EE3">
        <w:rPr>
          <w:sz w:val="24"/>
          <w:szCs w:val="24"/>
          <w:lang w:eastAsia="zh-CN"/>
        </w:rPr>
        <w:t>Hajdúszoboszló Város Önkormányzata Képviselő-testületének a közterület-használat, közterület-hasznosítás helyi szabályairól szóló 12/2019. (IV. 25.) önkormányzati rendelete módosításáról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képviselő-testületi ülés 6.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Előterjesztő: dr. </w:t>
      </w:r>
      <w:proofErr w:type="spellStart"/>
      <w:r w:rsidRPr="00066EE3">
        <w:rPr>
          <w:sz w:val="24"/>
          <w:szCs w:val="24"/>
        </w:rPr>
        <w:t>Sléder</w:t>
      </w:r>
      <w:proofErr w:type="spellEnd"/>
      <w:r w:rsidRPr="00066EE3">
        <w:rPr>
          <w:sz w:val="24"/>
          <w:szCs w:val="24"/>
        </w:rPr>
        <w:t xml:space="preserve"> Tamás aljegyző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a helyi menetrendszerinti autóbusz-közlekedés 2026. évi I. negyedév teljesítéséről szóló beszámolóhoz </w:t>
      </w:r>
      <w:r>
        <w:rPr>
          <w:sz w:val="24"/>
          <w:szCs w:val="24"/>
        </w:rPr>
        <w:t>(</w:t>
      </w:r>
      <w:r>
        <w:rPr>
          <w:sz w:val="24"/>
          <w:szCs w:val="24"/>
        </w:rPr>
        <w:t>képviselő-testületi ülés 8.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>Előterjesztő: Szilágyiné Pál Gyöngyi városfejlesztési és városüzemeltetési osztályvezető</w:t>
      </w:r>
    </w:p>
    <w:p w:rsidR="00066EE3" w:rsidRPr="00066EE3" w:rsidRDefault="00066EE3" w:rsidP="00066EE3">
      <w:p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az </w:t>
      </w:r>
      <w:r w:rsidRPr="00066EE3">
        <w:rPr>
          <w:rFonts w:eastAsia="SimSun"/>
          <w:sz w:val="24"/>
          <w:szCs w:val="24"/>
          <w:lang w:eastAsia="zh-CN"/>
        </w:rPr>
        <w:t xml:space="preserve">ÉRV Északmagyarországi Regionális Vízművek </w:t>
      </w:r>
      <w:proofErr w:type="spellStart"/>
      <w:r w:rsidRPr="00066EE3">
        <w:rPr>
          <w:rFonts w:eastAsia="SimSun"/>
          <w:sz w:val="24"/>
          <w:szCs w:val="24"/>
          <w:lang w:eastAsia="zh-CN"/>
        </w:rPr>
        <w:t>Zrt</w:t>
      </w:r>
      <w:proofErr w:type="spellEnd"/>
      <w:r w:rsidRPr="00066EE3">
        <w:rPr>
          <w:rFonts w:eastAsia="SimSun"/>
          <w:sz w:val="24"/>
          <w:szCs w:val="24"/>
          <w:lang w:eastAsia="zh-CN"/>
        </w:rPr>
        <w:t>. 2025. évi ivóvíz- és szennyvízszolgáltatási tevékenységéről szóló tájékoztatójához</w:t>
      </w:r>
      <w:r>
        <w:rPr>
          <w:rFonts w:eastAsia="SimSun"/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képviselő-testületi ülés 9.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>Előterjesztő: Kovács Zoltán főosztályvezető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426"/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a </w:t>
      </w:r>
      <w:r w:rsidRPr="00066EE3">
        <w:rPr>
          <w:sz w:val="24"/>
          <w:szCs w:val="24"/>
          <w:lang w:eastAsia="zh-CN"/>
        </w:rPr>
        <w:t>2026. évi intézményfelújítási munkákról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képviselő-testületi ülés11.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>Előterjesztő: Szilágyiné Pál Gyöngyi osztályvezető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426"/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a </w:t>
      </w:r>
      <w:r w:rsidRPr="00066EE3">
        <w:rPr>
          <w:sz w:val="24"/>
          <w:szCs w:val="24"/>
          <w:lang w:eastAsia="zh-CN"/>
        </w:rPr>
        <w:t xml:space="preserve">MÁV Pályaműködtetési </w:t>
      </w:r>
      <w:proofErr w:type="spellStart"/>
      <w:r w:rsidRPr="00066EE3">
        <w:rPr>
          <w:sz w:val="24"/>
          <w:szCs w:val="24"/>
          <w:lang w:eastAsia="zh-CN"/>
        </w:rPr>
        <w:t>Zrt</w:t>
      </w:r>
      <w:proofErr w:type="spellEnd"/>
      <w:r w:rsidRPr="00066EE3">
        <w:rPr>
          <w:sz w:val="24"/>
          <w:szCs w:val="24"/>
          <w:lang w:eastAsia="zh-CN"/>
        </w:rPr>
        <w:t>.-</w:t>
      </w:r>
      <w:proofErr w:type="spellStart"/>
      <w:r w:rsidRPr="00066EE3">
        <w:rPr>
          <w:sz w:val="24"/>
          <w:szCs w:val="24"/>
          <w:lang w:eastAsia="zh-CN"/>
        </w:rPr>
        <w:t>vel</w:t>
      </w:r>
      <w:proofErr w:type="spellEnd"/>
      <w:r w:rsidRPr="00066EE3">
        <w:rPr>
          <w:sz w:val="24"/>
          <w:szCs w:val="24"/>
          <w:lang w:eastAsia="zh-CN"/>
        </w:rPr>
        <w:t xml:space="preserve"> megkötött együttműködési megállapodás módosításáról, a 81/2026. (III. 26.) számú határozat hatályon kívül helyezéséről</w:t>
      </w:r>
      <w:r w:rsidRPr="00066EE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képviselő-testületi ülés 12.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>Előterjesztő: Szilágyiné Pál Gyöngyi osztályvezető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426"/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a </w:t>
      </w:r>
      <w:r w:rsidRPr="00066EE3">
        <w:rPr>
          <w:sz w:val="24"/>
          <w:szCs w:val="24"/>
          <w:lang w:eastAsia="zh-CN"/>
        </w:rPr>
        <w:t>Gázláng pályán játszótér kialakítással kapcsolatosan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képviselő-testületi ülés 13.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>Előterjesztő: Szilágyiné Pál Gyöngyi osztályvezető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rFonts w:eastAsia="Calibri"/>
          <w:sz w:val="24"/>
          <w:szCs w:val="24"/>
          <w:lang w:eastAsia="zh-CN"/>
        </w:rPr>
      </w:pPr>
      <w:r w:rsidRPr="00066EE3">
        <w:rPr>
          <w:sz w:val="24"/>
          <w:szCs w:val="24"/>
        </w:rPr>
        <w:lastRenderedPageBreak/>
        <w:t xml:space="preserve">Előterjesztés </w:t>
      </w:r>
      <w:r w:rsidRPr="00066EE3">
        <w:rPr>
          <w:rFonts w:eastAsia="Calibri"/>
          <w:sz w:val="24"/>
          <w:szCs w:val="24"/>
          <w:lang w:eastAsia="zh-CN"/>
        </w:rPr>
        <w:t xml:space="preserve">a Bocskai utca 6055. </w:t>
      </w:r>
      <w:proofErr w:type="spellStart"/>
      <w:r w:rsidRPr="00066EE3">
        <w:rPr>
          <w:rFonts w:eastAsia="Calibri"/>
          <w:sz w:val="24"/>
          <w:szCs w:val="24"/>
          <w:lang w:eastAsia="zh-CN"/>
        </w:rPr>
        <w:t>hrsz</w:t>
      </w:r>
      <w:proofErr w:type="spellEnd"/>
      <w:r w:rsidRPr="00066EE3">
        <w:rPr>
          <w:rFonts w:eastAsia="Calibri"/>
          <w:sz w:val="24"/>
          <w:szCs w:val="24"/>
          <w:lang w:eastAsia="zh-CN"/>
        </w:rPr>
        <w:t>.-ú ingatlan rendezéséről</w:t>
      </w:r>
      <w:r>
        <w:rPr>
          <w:rFonts w:eastAsia="Calibri"/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képviselő-testületi ülés 14.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rFonts w:eastAsia="Calibri"/>
          <w:sz w:val="24"/>
          <w:szCs w:val="24"/>
          <w:lang w:eastAsia="zh-CN"/>
        </w:rPr>
      </w:pPr>
      <w:r w:rsidRPr="00066EE3">
        <w:rPr>
          <w:sz w:val="24"/>
          <w:szCs w:val="24"/>
        </w:rPr>
        <w:t xml:space="preserve">Előterjesztés </w:t>
      </w:r>
      <w:r w:rsidRPr="00066EE3">
        <w:rPr>
          <w:rFonts w:eastAsia="Calibri"/>
          <w:sz w:val="24"/>
          <w:szCs w:val="24"/>
          <w:lang w:eastAsia="zh-CN"/>
        </w:rPr>
        <w:t>a Hajdúszoboszlói Polgári Olvasókör kérelméről</w:t>
      </w:r>
      <w:r>
        <w:rPr>
          <w:rFonts w:eastAsia="Calibri"/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>Előterjesztés az Ady Endre utcai és Surányi utcai közművek térítésmentes átvételéről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képviselő-testületi ülés 16.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066EE3" w:rsidRPr="00066EE3" w:rsidRDefault="00066EE3" w:rsidP="00066EE3">
      <w:p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a </w:t>
      </w:r>
      <w:proofErr w:type="spellStart"/>
      <w:r w:rsidRPr="00066EE3">
        <w:rPr>
          <w:sz w:val="24"/>
          <w:szCs w:val="24"/>
        </w:rPr>
        <w:t>RockFest</w:t>
      </w:r>
      <w:proofErr w:type="spellEnd"/>
      <w:r w:rsidRPr="00066EE3">
        <w:rPr>
          <w:sz w:val="24"/>
          <w:szCs w:val="24"/>
        </w:rPr>
        <w:t xml:space="preserve"> Hajdúszoboszló rendezvényhez kapcsolódó kérelem elbírálásáról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képviselő-testületi ülés17.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066EE3" w:rsidRP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a </w:t>
      </w:r>
      <w:proofErr w:type="gramStart"/>
      <w:r w:rsidRPr="00066EE3">
        <w:rPr>
          <w:sz w:val="24"/>
          <w:szCs w:val="24"/>
        </w:rPr>
        <w:t>Repülőtéren</w:t>
      </w:r>
      <w:proofErr w:type="gramEnd"/>
      <w:r w:rsidRPr="00066EE3">
        <w:rPr>
          <w:sz w:val="24"/>
          <w:szCs w:val="24"/>
        </w:rPr>
        <w:t xml:space="preserve"> található felépítményhez kapcsolódó tulajdonosi hozzájárulásról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képviselő-testületi ülés 18.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066EE3" w:rsidRP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>Előterjesztés új szállodai beruházás előkészítő feladatairól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képviselő-testületi ülés 19.</w:t>
      </w:r>
      <w:r>
        <w:rPr>
          <w:sz w:val="24"/>
          <w:szCs w:val="24"/>
        </w:rPr>
        <w:t xml:space="preserve"> napirend)</w:t>
      </w:r>
    </w:p>
    <w:p w:rsidR="00066EE3" w:rsidRP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73041C" w:rsidRDefault="0073041C" w:rsidP="0073041C">
      <w:pPr>
        <w:tabs>
          <w:tab w:val="left" w:pos="360"/>
        </w:tabs>
        <w:suppressAutoHyphens/>
        <w:contextualSpacing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Csak bizottság tárgyalja:</w:t>
      </w:r>
    </w:p>
    <w:p w:rsidR="0073041C" w:rsidRPr="00066EE3" w:rsidRDefault="0073041C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066EE3" w:rsidRDefault="00066EE3" w:rsidP="0073041C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>Előterjesztés</w:t>
      </w:r>
      <w:r w:rsidR="0073041C">
        <w:rPr>
          <w:sz w:val="24"/>
          <w:szCs w:val="24"/>
        </w:rPr>
        <w:t xml:space="preserve"> több helyszínt érintő forgalmi</w:t>
      </w:r>
      <w:r w:rsidR="0073041C" w:rsidRPr="0073041C">
        <w:rPr>
          <w:sz w:val="24"/>
          <w:szCs w:val="24"/>
        </w:rPr>
        <w:t>rend módosítási javaslatokról</w:t>
      </w:r>
    </w:p>
    <w:p w:rsidR="00066EE3" w:rsidRPr="0073041C" w:rsidRDefault="0073041C" w:rsidP="0073041C">
      <w:p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73041C">
        <w:rPr>
          <w:sz w:val="24"/>
          <w:szCs w:val="24"/>
        </w:rPr>
        <w:t>Előterjesztő: Szilágyiné Pál Gyöngyi osztályvezető</w:t>
      </w:r>
    </w:p>
    <w:p w:rsidR="00066EE3" w:rsidRP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066EE3" w:rsidRDefault="00066EE3" w:rsidP="0073041C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>Előterjesztés</w:t>
      </w:r>
      <w:r w:rsidR="0073041C">
        <w:rPr>
          <w:sz w:val="24"/>
          <w:szCs w:val="24"/>
        </w:rPr>
        <w:t xml:space="preserve"> </w:t>
      </w:r>
      <w:r w:rsidR="0073041C" w:rsidRPr="0073041C">
        <w:rPr>
          <w:sz w:val="24"/>
          <w:szCs w:val="24"/>
        </w:rPr>
        <w:t>kivizsgálásra a Kígyó utca – Hőgyes utca csomóponttal kapcsolatos el nem fogadott interpellációra vonatkozóan</w:t>
      </w:r>
    </w:p>
    <w:p w:rsidR="00066EE3" w:rsidRPr="0073041C" w:rsidRDefault="0073041C" w:rsidP="0073041C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  <w:r w:rsidRPr="0073041C">
        <w:rPr>
          <w:rFonts w:eastAsiaTheme="minorHAnsi" w:cstheme="minorBidi"/>
          <w:sz w:val="24"/>
          <w:szCs w:val="24"/>
        </w:rPr>
        <w:t>Előterjesztő: Szilágyiné Pál Gyöngyi osztályvezető</w:t>
      </w:r>
    </w:p>
    <w:p w:rsidR="00066EE3" w:rsidRPr="0073041C" w:rsidRDefault="00066EE3" w:rsidP="0073041C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066EE3" w:rsidRDefault="00066EE3" w:rsidP="0073041C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>Előterjesztés</w:t>
      </w:r>
      <w:r w:rsidR="0073041C">
        <w:rPr>
          <w:sz w:val="24"/>
          <w:szCs w:val="24"/>
        </w:rPr>
        <w:t xml:space="preserve"> </w:t>
      </w:r>
      <w:r w:rsidR="0073041C" w:rsidRPr="0073041C">
        <w:rPr>
          <w:sz w:val="24"/>
          <w:szCs w:val="24"/>
        </w:rPr>
        <w:t>padok elszállítására vonatkozóan beérkezett lakossági kérelemről</w:t>
      </w:r>
    </w:p>
    <w:p w:rsidR="00066EE3" w:rsidRPr="0073041C" w:rsidRDefault="0073041C" w:rsidP="0073041C">
      <w:p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73041C">
        <w:rPr>
          <w:sz w:val="24"/>
          <w:szCs w:val="24"/>
        </w:rPr>
        <w:t>Előterjesztő: Szilágyiné Pál Gyöngyi osztályvezető</w:t>
      </w:r>
    </w:p>
    <w:p w:rsidR="00066EE3" w:rsidRPr="0073041C" w:rsidRDefault="00066EE3" w:rsidP="0073041C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066EE3" w:rsidRDefault="00066EE3" w:rsidP="0073041C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>Előterjesztés</w:t>
      </w:r>
      <w:r w:rsidR="0073041C" w:rsidRPr="0073041C">
        <w:t xml:space="preserve"> </w:t>
      </w:r>
      <w:r w:rsidR="0073041C" w:rsidRPr="0073041C">
        <w:rPr>
          <w:sz w:val="24"/>
          <w:szCs w:val="24"/>
        </w:rPr>
        <w:t xml:space="preserve">mobil </w:t>
      </w:r>
      <w:proofErr w:type="gramStart"/>
      <w:r w:rsidR="0073041C" w:rsidRPr="0073041C">
        <w:rPr>
          <w:sz w:val="24"/>
          <w:szCs w:val="24"/>
        </w:rPr>
        <w:t>labirintus</w:t>
      </w:r>
      <w:proofErr w:type="gramEnd"/>
      <w:r w:rsidR="0073041C" w:rsidRPr="0073041C">
        <w:rPr>
          <w:sz w:val="24"/>
          <w:szCs w:val="24"/>
        </w:rPr>
        <w:t xml:space="preserve"> attrakció ideiglenes elhelyezésének támogatására</w:t>
      </w:r>
    </w:p>
    <w:p w:rsidR="00066EE3" w:rsidRPr="0073041C" w:rsidRDefault="0073041C" w:rsidP="0073041C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  <w:r w:rsidRPr="0073041C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73041C">
        <w:rPr>
          <w:rFonts w:eastAsiaTheme="minorHAnsi" w:cstheme="minorBidi"/>
          <w:sz w:val="24"/>
          <w:szCs w:val="24"/>
        </w:rPr>
        <w:t>Biró</w:t>
      </w:r>
      <w:proofErr w:type="spellEnd"/>
      <w:r w:rsidRPr="0073041C">
        <w:rPr>
          <w:rFonts w:eastAsiaTheme="minorHAnsi" w:cstheme="minorBidi"/>
          <w:sz w:val="24"/>
          <w:szCs w:val="24"/>
        </w:rPr>
        <w:t xml:space="preserve"> Anett osztályvezető</w:t>
      </w:r>
    </w:p>
    <w:p w:rsidR="00066EE3" w:rsidRPr="0073041C" w:rsidRDefault="00066EE3" w:rsidP="0073041C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E10A47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73041C">
        <w:rPr>
          <w:sz w:val="24"/>
          <w:szCs w:val="24"/>
        </w:rPr>
        <w:t>2026. június 12</w:t>
      </w:r>
      <w:r w:rsidR="00E10A47">
        <w:rPr>
          <w:sz w:val="24"/>
          <w:szCs w:val="24"/>
        </w:rPr>
        <w:t>.</w:t>
      </w:r>
    </w:p>
    <w:p w:rsidR="00E10A47" w:rsidRDefault="00E10A47" w:rsidP="00AF39F5">
      <w:pPr>
        <w:rPr>
          <w:sz w:val="24"/>
          <w:szCs w:val="24"/>
        </w:rPr>
      </w:pPr>
    </w:p>
    <w:p w:rsidR="009F6C9D" w:rsidRPr="008D0494" w:rsidRDefault="009F6C9D" w:rsidP="00AF39F5">
      <w:pPr>
        <w:rPr>
          <w:sz w:val="24"/>
          <w:szCs w:val="24"/>
        </w:rPr>
      </w:pP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</w:t>
      </w:r>
      <w:proofErr w:type="spellStart"/>
      <w:r w:rsidRPr="008D0494">
        <w:rPr>
          <w:b/>
          <w:sz w:val="24"/>
          <w:szCs w:val="24"/>
        </w:rPr>
        <w:t>sk</w:t>
      </w:r>
      <w:proofErr w:type="spellEnd"/>
      <w:r w:rsidRPr="008D0494">
        <w:rPr>
          <w:b/>
          <w:sz w:val="24"/>
          <w:szCs w:val="24"/>
        </w:rPr>
        <w:t xml:space="preserve">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F4" w:rsidRDefault="00CE51F4">
      <w:r>
        <w:separator/>
      </w:r>
    </w:p>
  </w:endnote>
  <w:endnote w:type="continuationSeparator" w:id="0">
    <w:p w:rsidR="00CE51F4" w:rsidRDefault="00CE51F4">
      <w:r>
        <w:continuationSeparator/>
      </w:r>
    </w:p>
  </w:endnote>
  <w:endnote w:type="continuationNotice" w:id="1">
    <w:p w:rsidR="00CE51F4" w:rsidRDefault="00CE5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635DD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F4" w:rsidRDefault="00CE51F4">
      <w:r>
        <w:separator/>
      </w:r>
    </w:p>
  </w:footnote>
  <w:footnote w:type="continuationSeparator" w:id="0">
    <w:p w:rsidR="00CE51F4" w:rsidRDefault="00CE51F4">
      <w:r>
        <w:continuationSeparator/>
      </w:r>
    </w:p>
  </w:footnote>
  <w:footnote w:type="continuationNotice" w:id="1">
    <w:p w:rsidR="00CE51F4" w:rsidRDefault="00CE51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Város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Önkormányzatának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és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Műszaki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  <w:proofErr w:type="spellEnd"/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proofErr w:type="gramStart"/>
          <w:r w:rsidRPr="000D4787">
            <w:rPr>
              <w:b/>
              <w:sz w:val="24"/>
              <w:szCs w:val="24"/>
            </w:rPr>
            <w:t>,    e-mail</w:t>
          </w:r>
          <w:proofErr w:type="gramEnd"/>
          <w:r w:rsidRPr="000D4787">
            <w:rPr>
              <w:b/>
              <w:sz w:val="24"/>
              <w:szCs w:val="24"/>
            </w:rPr>
            <w:t xml:space="preserve">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3A25"/>
    <w:multiLevelType w:val="hybridMultilevel"/>
    <w:tmpl w:val="F912EC5A"/>
    <w:lvl w:ilvl="0" w:tplc="3FA63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0ED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4A6BE5"/>
    <w:multiLevelType w:val="hybridMultilevel"/>
    <w:tmpl w:val="C26C4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15D96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E363A"/>
    <w:multiLevelType w:val="hybridMultilevel"/>
    <w:tmpl w:val="1610A45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A5694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80EE0"/>
    <w:multiLevelType w:val="hybridMultilevel"/>
    <w:tmpl w:val="A4865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A1E94"/>
    <w:multiLevelType w:val="hybridMultilevel"/>
    <w:tmpl w:val="AD7A92C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E72C7"/>
    <w:multiLevelType w:val="hybridMultilevel"/>
    <w:tmpl w:val="B6BAB320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26A32"/>
    <w:multiLevelType w:val="hybridMultilevel"/>
    <w:tmpl w:val="9ABE0D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136ED"/>
    <w:multiLevelType w:val="hybridMultilevel"/>
    <w:tmpl w:val="DB62D000"/>
    <w:lvl w:ilvl="0" w:tplc="A498C7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28"/>
  </w:num>
  <w:num w:numId="5">
    <w:abstractNumId w:val="7"/>
  </w:num>
  <w:num w:numId="6">
    <w:abstractNumId w:val="25"/>
  </w:num>
  <w:num w:numId="7">
    <w:abstractNumId w:val="6"/>
  </w:num>
  <w:num w:numId="8">
    <w:abstractNumId w:val="18"/>
  </w:num>
  <w:num w:numId="9">
    <w:abstractNumId w:val="27"/>
  </w:num>
  <w:num w:numId="10">
    <w:abstractNumId w:val="11"/>
  </w:num>
  <w:num w:numId="11">
    <w:abstractNumId w:val="16"/>
  </w:num>
  <w:num w:numId="12">
    <w:abstractNumId w:val="10"/>
  </w:num>
  <w:num w:numId="13">
    <w:abstractNumId w:val="15"/>
  </w:num>
  <w:num w:numId="14">
    <w:abstractNumId w:val="0"/>
  </w:num>
  <w:num w:numId="15">
    <w:abstractNumId w:val="1"/>
  </w:num>
  <w:num w:numId="16">
    <w:abstractNumId w:val="9"/>
  </w:num>
  <w:num w:numId="17">
    <w:abstractNumId w:val="23"/>
  </w:num>
  <w:num w:numId="18">
    <w:abstractNumId w:val="21"/>
  </w:num>
  <w:num w:numId="19">
    <w:abstractNumId w:val="12"/>
  </w:num>
  <w:num w:numId="20">
    <w:abstractNumId w:val="24"/>
  </w:num>
  <w:num w:numId="21">
    <w:abstractNumId w:val="5"/>
  </w:num>
  <w:num w:numId="22">
    <w:abstractNumId w:val="4"/>
  </w:num>
  <w:num w:numId="23">
    <w:abstractNumId w:val="17"/>
  </w:num>
  <w:num w:numId="24">
    <w:abstractNumId w:val="8"/>
  </w:num>
  <w:num w:numId="25">
    <w:abstractNumId w:val="22"/>
  </w:num>
  <w:num w:numId="26">
    <w:abstractNumId w:val="29"/>
  </w:num>
  <w:num w:numId="27">
    <w:abstractNumId w:val="13"/>
  </w:num>
  <w:num w:numId="28">
    <w:abstractNumId w:val="26"/>
  </w:num>
  <w:num w:numId="29">
    <w:abstractNumId w:val="2"/>
  </w:num>
  <w:num w:numId="3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5263"/>
    <w:rsid w:val="00036148"/>
    <w:rsid w:val="000366BC"/>
    <w:rsid w:val="00042E5E"/>
    <w:rsid w:val="00043039"/>
    <w:rsid w:val="00043141"/>
    <w:rsid w:val="00043640"/>
    <w:rsid w:val="00043ADA"/>
    <w:rsid w:val="00043E66"/>
    <w:rsid w:val="000444DC"/>
    <w:rsid w:val="000449E6"/>
    <w:rsid w:val="000451DD"/>
    <w:rsid w:val="00045F3E"/>
    <w:rsid w:val="00046677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6EE3"/>
    <w:rsid w:val="0006732C"/>
    <w:rsid w:val="000676C9"/>
    <w:rsid w:val="000703C3"/>
    <w:rsid w:val="00071F37"/>
    <w:rsid w:val="000725C7"/>
    <w:rsid w:val="000727ED"/>
    <w:rsid w:val="00072AF3"/>
    <w:rsid w:val="00072DEB"/>
    <w:rsid w:val="0007455B"/>
    <w:rsid w:val="00074B4C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C7BF3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5F75"/>
    <w:rsid w:val="00166761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E5"/>
    <w:rsid w:val="0018744D"/>
    <w:rsid w:val="00192C20"/>
    <w:rsid w:val="001930CE"/>
    <w:rsid w:val="001934FE"/>
    <w:rsid w:val="001959C1"/>
    <w:rsid w:val="00195A38"/>
    <w:rsid w:val="001961E3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3212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1F7E58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4571"/>
    <w:rsid w:val="002454AD"/>
    <w:rsid w:val="00246D99"/>
    <w:rsid w:val="002476BE"/>
    <w:rsid w:val="002508D2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137"/>
    <w:rsid w:val="0029321C"/>
    <w:rsid w:val="00293291"/>
    <w:rsid w:val="0029395A"/>
    <w:rsid w:val="00294E6F"/>
    <w:rsid w:val="00295042"/>
    <w:rsid w:val="002963E6"/>
    <w:rsid w:val="00296BAE"/>
    <w:rsid w:val="002A0FBF"/>
    <w:rsid w:val="002A1905"/>
    <w:rsid w:val="002A1EC9"/>
    <w:rsid w:val="002A247A"/>
    <w:rsid w:val="002A2FFE"/>
    <w:rsid w:val="002A38CD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0158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66EE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510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402F"/>
    <w:rsid w:val="0032504A"/>
    <w:rsid w:val="00325913"/>
    <w:rsid w:val="00326ADF"/>
    <w:rsid w:val="003277D5"/>
    <w:rsid w:val="00331A0B"/>
    <w:rsid w:val="00333730"/>
    <w:rsid w:val="0033608A"/>
    <w:rsid w:val="003363BF"/>
    <w:rsid w:val="003374E2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3CA9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7DE4"/>
    <w:rsid w:val="003C0134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5B17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8DC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17F43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627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5C9"/>
    <w:rsid w:val="00465A7B"/>
    <w:rsid w:val="00465F63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1647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A06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1A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5EEA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29B"/>
    <w:rsid w:val="006B1F7A"/>
    <w:rsid w:val="006B20F7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1F53"/>
    <w:rsid w:val="00703E3B"/>
    <w:rsid w:val="00704801"/>
    <w:rsid w:val="00705187"/>
    <w:rsid w:val="007067CB"/>
    <w:rsid w:val="00707124"/>
    <w:rsid w:val="0070778D"/>
    <w:rsid w:val="00710294"/>
    <w:rsid w:val="00710C0E"/>
    <w:rsid w:val="007135CD"/>
    <w:rsid w:val="00713ECA"/>
    <w:rsid w:val="00714417"/>
    <w:rsid w:val="0071459D"/>
    <w:rsid w:val="0071575F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041C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5B3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ABA"/>
    <w:rsid w:val="00783C80"/>
    <w:rsid w:val="00783DE3"/>
    <w:rsid w:val="00787BE0"/>
    <w:rsid w:val="00793656"/>
    <w:rsid w:val="00795674"/>
    <w:rsid w:val="007979FD"/>
    <w:rsid w:val="00797C01"/>
    <w:rsid w:val="007A011A"/>
    <w:rsid w:val="007A04F2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CB3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0E1"/>
    <w:rsid w:val="00837CF7"/>
    <w:rsid w:val="00840317"/>
    <w:rsid w:val="00840568"/>
    <w:rsid w:val="00840B3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742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5AA"/>
    <w:rsid w:val="00906629"/>
    <w:rsid w:val="00906BB4"/>
    <w:rsid w:val="0091016C"/>
    <w:rsid w:val="00910BED"/>
    <w:rsid w:val="0091120C"/>
    <w:rsid w:val="00912256"/>
    <w:rsid w:val="0091280C"/>
    <w:rsid w:val="00912EB0"/>
    <w:rsid w:val="00913C50"/>
    <w:rsid w:val="0091438B"/>
    <w:rsid w:val="00915711"/>
    <w:rsid w:val="00915B4B"/>
    <w:rsid w:val="00915E66"/>
    <w:rsid w:val="009162FC"/>
    <w:rsid w:val="00916BA3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4B"/>
    <w:rsid w:val="0093465A"/>
    <w:rsid w:val="009346FA"/>
    <w:rsid w:val="00935212"/>
    <w:rsid w:val="00935864"/>
    <w:rsid w:val="00940169"/>
    <w:rsid w:val="009422AF"/>
    <w:rsid w:val="00943109"/>
    <w:rsid w:val="009431F0"/>
    <w:rsid w:val="009439F9"/>
    <w:rsid w:val="0094477D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22AB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6636"/>
    <w:rsid w:val="00987BF6"/>
    <w:rsid w:val="00992EF9"/>
    <w:rsid w:val="00993FE5"/>
    <w:rsid w:val="00994A0A"/>
    <w:rsid w:val="00995FEC"/>
    <w:rsid w:val="00996BC0"/>
    <w:rsid w:val="00997883"/>
    <w:rsid w:val="009A0C5B"/>
    <w:rsid w:val="009A2948"/>
    <w:rsid w:val="009A2BEB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094F"/>
    <w:rsid w:val="00A112CC"/>
    <w:rsid w:val="00A130F0"/>
    <w:rsid w:val="00A13496"/>
    <w:rsid w:val="00A15BA4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6CA"/>
    <w:rsid w:val="00A26B60"/>
    <w:rsid w:val="00A275F2"/>
    <w:rsid w:val="00A3090A"/>
    <w:rsid w:val="00A30E92"/>
    <w:rsid w:val="00A3218F"/>
    <w:rsid w:val="00A33718"/>
    <w:rsid w:val="00A348AF"/>
    <w:rsid w:val="00A35F6E"/>
    <w:rsid w:val="00A363EE"/>
    <w:rsid w:val="00A366A8"/>
    <w:rsid w:val="00A36EC1"/>
    <w:rsid w:val="00A422CD"/>
    <w:rsid w:val="00A427F4"/>
    <w:rsid w:val="00A42E23"/>
    <w:rsid w:val="00A4312F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57F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4822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2D24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47C8B"/>
    <w:rsid w:val="00B51355"/>
    <w:rsid w:val="00B53BC6"/>
    <w:rsid w:val="00B54F47"/>
    <w:rsid w:val="00B56DE7"/>
    <w:rsid w:val="00B56E9C"/>
    <w:rsid w:val="00B62F75"/>
    <w:rsid w:val="00B635DD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5A63"/>
    <w:rsid w:val="00B76284"/>
    <w:rsid w:val="00B77363"/>
    <w:rsid w:val="00B8008E"/>
    <w:rsid w:val="00B8045D"/>
    <w:rsid w:val="00B805C4"/>
    <w:rsid w:val="00B80FB2"/>
    <w:rsid w:val="00B84FFB"/>
    <w:rsid w:val="00B850C4"/>
    <w:rsid w:val="00B858F4"/>
    <w:rsid w:val="00B866E1"/>
    <w:rsid w:val="00B87B0A"/>
    <w:rsid w:val="00B90EE5"/>
    <w:rsid w:val="00B90FBC"/>
    <w:rsid w:val="00B9105F"/>
    <w:rsid w:val="00B91461"/>
    <w:rsid w:val="00B91970"/>
    <w:rsid w:val="00B922E5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6783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53AE"/>
    <w:rsid w:val="00C171FF"/>
    <w:rsid w:val="00C2103C"/>
    <w:rsid w:val="00C21311"/>
    <w:rsid w:val="00C21BC6"/>
    <w:rsid w:val="00C21DE5"/>
    <w:rsid w:val="00C23B89"/>
    <w:rsid w:val="00C248FB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C15"/>
    <w:rsid w:val="00C53953"/>
    <w:rsid w:val="00C53C0E"/>
    <w:rsid w:val="00C54928"/>
    <w:rsid w:val="00C54F22"/>
    <w:rsid w:val="00C551BC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2A1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59F9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2170"/>
    <w:rsid w:val="00CD566A"/>
    <w:rsid w:val="00CD58F0"/>
    <w:rsid w:val="00CD7CFE"/>
    <w:rsid w:val="00CE1CFA"/>
    <w:rsid w:val="00CE2019"/>
    <w:rsid w:val="00CE357A"/>
    <w:rsid w:val="00CE36B0"/>
    <w:rsid w:val="00CE3747"/>
    <w:rsid w:val="00CE4192"/>
    <w:rsid w:val="00CE51F4"/>
    <w:rsid w:val="00CE5DDC"/>
    <w:rsid w:val="00CE6285"/>
    <w:rsid w:val="00CE6EB1"/>
    <w:rsid w:val="00CE70CF"/>
    <w:rsid w:val="00CE7E88"/>
    <w:rsid w:val="00CE7F7F"/>
    <w:rsid w:val="00CE7F87"/>
    <w:rsid w:val="00CF0CC5"/>
    <w:rsid w:val="00CF1C87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47DFF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305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1AEB"/>
    <w:rsid w:val="00E01DCD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0A47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9CF"/>
    <w:rsid w:val="00E67A59"/>
    <w:rsid w:val="00E701D3"/>
    <w:rsid w:val="00E70D90"/>
    <w:rsid w:val="00E759A9"/>
    <w:rsid w:val="00E75D6F"/>
    <w:rsid w:val="00E774D2"/>
    <w:rsid w:val="00E77535"/>
    <w:rsid w:val="00E80A9D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395C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6F4B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372EC"/>
    <w:rsid w:val="00F43592"/>
    <w:rsid w:val="00F46B59"/>
    <w:rsid w:val="00F46E0C"/>
    <w:rsid w:val="00F46EA0"/>
    <w:rsid w:val="00F4720F"/>
    <w:rsid w:val="00F474FE"/>
    <w:rsid w:val="00F47916"/>
    <w:rsid w:val="00F47E10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961C6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6EE3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295042"/>
  </w:style>
  <w:style w:type="character" w:customStyle="1" w:styleId="llbChar">
    <w:name w:val="Élőláb Char"/>
    <w:link w:val="llb"/>
    <w:uiPriority w:val="99"/>
    <w:rsid w:val="00557104"/>
  </w:style>
  <w:style w:type="paragraph" w:styleId="Cm">
    <w:name w:val="Title"/>
    <w:basedOn w:val="Norml"/>
    <w:next w:val="Norml"/>
    <w:link w:val="CmChar"/>
    <w:qFormat/>
    <w:rsid w:val="00066E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06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C683-EBF6-4E81-90C5-D79A63BD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442</Words>
  <Characters>3055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3491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4</cp:revision>
  <cp:lastPrinted>2025-11-07T10:14:00Z</cp:lastPrinted>
  <dcterms:created xsi:type="dcterms:W3CDTF">2026-06-12T07:50:00Z</dcterms:created>
  <dcterms:modified xsi:type="dcterms:W3CDTF">2026-06-12T10:03:00Z</dcterms:modified>
</cp:coreProperties>
</file>